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73" w:rsidRPr="00255073" w:rsidRDefault="00255073" w:rsidP="0025507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НОВГОРОДСКАЯ ОБЛАСТНАЯ ДУМА</w:t>
      </w:r>
      <w:r w:rsidRPr="002550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550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2550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550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16 декабря 2009 года N 1221-ОД</w:t>
      </w:r>
      <w:proofErr w:type="gramStart"/>
      <w:r w:rsidRPr="002550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550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550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2550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Новгородской области, и государственными гражданскими служащими Новгородской области, и соблюдения государственными гражданскими служащими Новгородской области требований к служебному поведению</w:t>
      </w:r>
    </w:p>
    <w:p w:rsidR="00255073" w:rsidRPr="00255073" w:rsidRDefault="00255073" w:rsidP="002550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30 июня 2022 года)</w:t>
      </w:r>
    </w:p>
    <w:p w:rsidR="00255073" w:rsidRPr="00255073" w:rsidRDefault="00255073" w:rsidP="002550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Новгородской областной Думы от 25.08.2010 N 1519-ОД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25.04.2012 N 160-5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23.05.2012 N 178-5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24.04.2013 N 551-5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29.01.2014 N 912-5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24.09.2014 N 1176-5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23.12.2015 N 1687-5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20.12.2017 N 402-ОД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24.02.2021 N 1191-ОД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30.06.2022 N 232-7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14" w:anchor="7D20K3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5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Указом Президента Российской Федерации от 21 </w:t>
        </w:r>
        <w:proofErr w:type="gramStart"/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Новгородская областная Дума постановляет: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 прилагаемое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Новгородской области, и государственными гражданскими служащими Новгородской области, и соблюдения государственными гражданскими служащими Новгородской области требований к служебному поведению.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Опубликовать настоящее постановление в газете "Новгородские ведомости".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Председатель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областной Думы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С.Ю.ФАБРИЧНЫЙ</w:t>
      </w:r>
    </w:p>
    <w:p w:rsidR="00255073" w:rsidRPr="00255073" w:rsidRDefault="00255073" w:rsidP="0025507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550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Утверждено</w:t>
      </w:r>
      <w:r w:rsidRPr="002550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2550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550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областной Думы</w:t>
      </w:r>
      <w:r w:rsidRPr="002550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16.12.2009 N 1221-ОД</w:t>
      </w:r>
    </w:p>
    <w:p w:rsidR="00255073" w:rsidRPr="00255073" w:rsidRDefault="00255073" w:rsidP="0025507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550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2550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НОВГОРОДСКОЙ ОБЛАСТИ, И ГОСУДАРСТВЕННЫМИ ГРАЖДАНСКИМИ СЛУЖАЩИМИ НОВГОРОДСКОЙ ОБЛАСТИ, И СОБЛЮДЕНИЯ ГОСУДАРСТВЕННЫМИ ГРАЖДАНСКИМИ СЛУЖАЩИМИ НОВГОРОДСКОЙ ОБЛАСТИ ТРЕБОВАНИЙ К СЛУЖЕБНОМУ ПОВЕДЕНИЮ</w:t>
      </w:r>
      <w:proofErr w:type="gramEnd"/>
    </w:p>
    <w:p w:rsidR="00255073" w:rsidRPr="00255073" w:rsidRDefault="00255073" w:rsidP="002550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6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Новгородской областной Думы от 25.08.2010 N 1519-ОД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7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25.04.2012 N 160-5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23.05.2012 N 178-5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9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24.04.2013 N 551-5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29.01.2014 N 912-5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1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24.09.2014 N 1176-5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2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23.12.2015 N 1687-5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3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20.12.2017 N 402-ОД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4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24.02.2021 N 1191-ОД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5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30.06.2022 N 232-7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Настоящим Положением о проверке достоверности и полноты сведений, представляемых гражданами, претендующими на замещение должностей государственной гражданской службы Новгородской области, и государственными гражданскими служащими Новгородской области, и соблюдения государственными гражданскими служащими Новгородской области требований к служебному поведению (далее - Положение) определяется порядок осуществления проверки: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 </w:t>
      </w:r>
      <w:hyperlink r:id="rId26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23.09.2009 N 1149-ОД "Об утверждении Положения о представлении гражданами, претендующими на замещение должностей государственной гражданской службы Новгородской области, и государственными гражданскими служащими Новгородской области сведений о доходах, об имуществе и обязательствах имущественного характера"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гражданами, претендующими на замещение должностей государственной гражданской службы Новгородской области (далее - граждане), по состоянию на первое число месяца, предшествующего месяцу подачи документов для замещения должности государственной гражданской службы Новгородской области;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государственными гражданскими служащими Новгородской области (далее - гражданские служащие) за отчетный период и за два года, предшествующих отчетному периоду</w:t>
      </w: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;"</w:t>
      </w:r>
      <w:proofErr w:type="gramEnd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Новгородской области в соответствии с нормативными правовыми актами Российской Федерации (далее - сведения, 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представляемые гражданами в соответствии с нормативными правовыми актами Российской Федерации);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(пп. "б" в ред. </w:t>
      </w:r>
      <w:hyperlink r:id="rId27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20.12.2017 N 402-ОД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соблюдения гражданскими служащими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28" w:anchor="7D20K3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другими федеральными законами (далее - требования к служебному поведению).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29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24.09.2014 N 1176-5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Новгородской области, и гражданских служащих, замещающих любую должность государственной гражданской службы Новгородской области (далее - гражданская служба).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 </w:t>
      </w:r>
      <w:hyperlink r:id="rId30" w:anchor="14SPCTM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Перечнем должностей государственной гражданской службы Новгородской области, при замещении которых государственные гражданские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  </w:r>
        <w:proofErr w:type="gramEnd"/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своих супруги (супруга) и несовершеннолетних детей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31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областной Думы от 22.07.2009 N 1105-ОД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Перечень должностей гражданской службы), и претендующим на замещение должности гражданской службы, предусмотренной Перечнем должностей гражданской службы, осуществляется в порядке, установленном настоящим Положением, для проверки сведений, представляемых гражданами в соответствии с нормативными правовыми актами Российской Федерации.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 в ред. </w:t>
      </w:r>
      <w:hyperlink r:id="rId32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23.12.2015 N 1687-5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 Проверка, предусмотренная пунктом 1 настоящего Положения, осуществляется по решению представителя нанимателя.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принимается отдельно в отношении каждого гражданина или гражданского служащего и оформляется в письменной форме.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Проверка, предусмотренная пунктом 1 настоящего Положения, осуществляется органом по профилактике коррупционных и иных правонарушений (далее - орган по профилактике коррупции).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33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23.12.2015 N 1687-5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представителя нанимателя о проведении проверки, предусмотренной пунктом 1 настоящего Положения, направляется соответствующим органом государственной власти, иным государственным органом Новгородской области (далее - государственные органы области) в адрес органа по профилактике коррупции в течение 3 рабочих дней со дня его принятия.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34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23.12.2015 N 1687-5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Орган по профилактике коррупции на основании решения, указанного в абзаце первом пункта 4 настоящего Положения, осуществляет проверку: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5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23.12.2015 N 1687-5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а также сведений, представляемых указанными гражданами в соответствии с нормативными правовыми актами Российской Федерации;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соблюдения гражданскими служащими, замещающими должности гражданской службы, требований к служебному поведению.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6. Утратил силу. - </w:t>
      </w:r>
      <w:hyperlink r:id="rId36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Новгородской областной Думы от 25.04.2012 N 160-5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постоянно действующими руководящими органами региональных отделений политических партий и зарегистрированных в соответствии с законом иных общероссийских и региональных общественных объединений, не являющихся политическими партиями;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кадровыми службами государственных органов области, органом по профилактике коррупции;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7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23.12.2015 N 1687-5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общероссийскими и региональными средствами массовой информации;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Общественной палатой Новгородской области.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(пп. "д" </w:t>
      </w: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8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29.01.2014 N 912-5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7 в ред. </w:t>
      </w:r>
      <w:hyperlink r:id="rId39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25.04.2012 N 160-5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Информация анонимного характера не может служить основанием для проверки.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 </w:t>
      </w: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Губернатор Новгородской области вправе направлять запросы в федеральные органы исполнительной власти, уполномоченные на осуществление 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оперативно-розыскной деятельности, в соответствии с частью третьей статьи 7 </w:t>
      </w:r>
      <w:hyperlink r:id="rId40" w:anchor="64U0IK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12 августа 1995 года N 144-ФЗ "Об оперативно-розыскной деятельности"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41" w:anchor="64U0IK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"Об оперативно-розыскной деятельности"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о проведении оперативно-розыскных мероприятий в рамках осуществления проверки, предусмотренной пунктом 1 настоящего Положения.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2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Новгородской областной Думы от 25.04.2012 N 160-5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3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29.01.2014 N 912-5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При осуществлении проверки должностные лица органа по профилактике коррупции вправе: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4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23.12.2015 N 1687-5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проводить беседу с гражданином или гражданским служащим;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5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25.04.2012 N 160-5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6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25.04.2012 N 160-5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оперативно-розыскной деятельности или ее результатов, а также указанных в пункте 11-1 настоящего Положения) в органы прокуратуры Российской Федерации, иные федеральные государственные органы, государственные органы области, территориальные органы федеральных государственных органов, органы местного самоуправления, на</w:t>
      </w:r>
      <w:proofErr w:type="gramEnd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полноте сведений, представленных гражданином в соответствии с нормативными правовыми актами Российской Федерации;</w:t>
      </w:r>
      <w:proofErr w:type="gramEnd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соблюдении гражданским служащим требований к служебному поведению;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7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Новгородской областной Думы от 25.08.2010 N 1519-ОД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8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24.04.2013 N 551-5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9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30.06.2022 N 232-7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наводить справки у физических лиц и получать от них информацию с их согласия;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осуществлять (в том числе с использованием системы "Посейдон") анализ сведений, представленных гражданином или гражданским служащим, в соответствии с законодательством Российской Федерации о противодействии коррупции.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"е" введен </w:t>
      </w:r>
      <w:hyperlink r:id="rId50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25.04.2012 N 160-5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51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Новгородской областной Думы от 23.05.2012 N 178-5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2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30.06.2022 N 232-7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11-1. </w:t>
      </w: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 (в том числе с использованием системы "Посейдон") должностные лица, определенные Перечнем 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</w:t>
      </w:r>
      <w:proofErr w:type="gramEnd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коррупции, утвержденным </w:t>
      </w:r>
      <w:hyperlink r:id="rId53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2 апреля 2013 года N 309 "О мерах по реализации отдельных положений Федерального закона "О противодействии коррупции"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11-1 </w:t>
      </w: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54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24.04.2013 N 551-5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55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Новгородской областной Думы от 24.02.2021 N 1191-ОД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6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30.06.2022 N 232-7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В запросе, предусмотренном подпунктом "г" пункта 11 и пунктом 11-1 настоящего Положения, указываются: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7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24.04.2013 N 551-5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нормативный правовой акт, на основании которого направляется запрос;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8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24.04.2013 N 551-5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содержание и объем сведений, подлежащих проверке;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срок представления запрашиваемых сведений;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фамилия, инициалы и номер телефона гражданского служащего, подготовившего запрос;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е-1) идентификационный номер налогоплательщика (в случае направления запроса в налоговые органы Российской Федерации);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(пп. "е-1" </w:t>
      </w: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59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24.04.2013 N 551-5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другие необходимые сведения.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В запросе о проведении оперативно-розыскных мероприятий (</w:t>
      </w: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направленном</w:t>
      </w:r>
      <w:proofErr w:type="gramEnd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том числе с использованием системы "Посейдон") помимо сведений, перечисленных в пункте 12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часть третью статьи 7 и часть девятую статьи 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8 </w:t>
      </w:r>
      <w:hyperlink r:id="rId60" w:anchor="64U0IK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"Об оперативно-розыскной деятельности"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1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Новгородской областной Думы от 25.04.2012 N 160-5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2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23.05.2012 N 178-5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3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30.06.2022 N 232-7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13-1. В случае</w:t>
      </w: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proofErr w:type="gramEnd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13-1 </w:t>
      </w: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64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30.06.2022 N 232-7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13-2. </w:t>
      </w: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13-2 </w:t>
      </w: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65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30.06.2022 N 232-7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13-3. </w:t>
      </w: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увольнения (прекращения полномочий) проверяемого лица, в отношении которого осуществляется проверка, указанная в пункте 13-1 настоящего Положения,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</w:t>
      </w:r>
      <w:proofErr w:type="gramEnd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13-3 </w:t>
      </w: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66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30.06.2022 N 232-7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Руководитель органа по профилактике коррупции обеспечивает: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7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23.12.2015 N 1687-5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уведомление в письменной форме гражданского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(болезни, нахождении в отпуске, служебной командировке) - в срок</w:t>
      </w:r>
      <w:proofErr w:type="gramEnd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согласованный</w:t>
      </w:r>
      <w:proofErr w:type="gramEnd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гражданским служащим.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По окончании проверки орган по профилактике коррупции обязан ознакомить гражданского служащего с результатами проверки с соблюдением законодательства Российской Федерации о государственной тайне.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15 в ред. </w:t>
      </w:r>
      <w:hyperlink r:id="rId68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23.12.2015 N 1687-5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Гражданский служащий вправе: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давать пояснения в письменной форме: в ходе проверки; по вопросам, указанным в подпункте "б" пункта 14 настоящего Положения; по результатам проверки;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обращаться в орган по профилактике коррупции с подлежащим удовлетворению ходатайством о проведении с ним беседы по вопросам, указанным в подпункте "б" пункта 14 настоящего Положения.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(пп. "в" в ред. </w:t>
      </w:r>
      <w:hyperlink r:id="rId69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23.12.2015 N 1687-5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17. Пояснения, указанные в пункте 16 настоящего Положения, приобщаются к материалам проверки.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На период проведения проверки гражданский служащий может быть отстранен от замещаемой должности гражданской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период отстранения гражданского служащего от замещаемой должности гражданской службы денежное содержание по замещаемой им должности сохраняется.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По результатам проверки лицу, принявшему решение о ее проведении, в установленном порядке представляется доклад. При этом в докладе должно содержаться одно из следующих предложений: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 назначении гражданина на должность гражданской службы;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об отказе гражданину в назначении на должность гражданской службы;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об отсутствии оснований для применения к гражданскому служащему мер юридической ответственности;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о применении к гражданскому служащему мер юридической ответственности;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19 в ред. </w:t>
      </w:r>
      <w:hyperlink r:id="rId70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25.04.2012 N 160-5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20. </w:t>
      </w: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результатах проверки с письменного согласия лица, принявшего решение о ее проведении, предоставляются органом по профилактике коррупции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и областных общественных объединений, не являющихся политическими партиями</w:t>
      </w:r>
      <w:proofErr w:type="gramEnd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Общественной палате Новгородской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1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Новгородской областной Думы от 29.01.2014 N 912-5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2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23.12.2015 N 1687-5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21. </w:t>
      </w: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Лицо, уполномоченное назначать гражданина на должность гражданской службы или назначившее гражданского служащего на должность гражданской службы, рассмотрев доклад и соответствующее предложение, указанные в пункте 19 настоящего Положения, принимает одно из следующих решений: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назначить гражданина на должность гражданской службы;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отказать гражданину в назначении на должность гражданской службы;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применить к гражданскому служащему меры юридической ответственности;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22 в ред. </w:t>
      </w:r>
      <w:hyperlink r:id="rId73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25.04.2012 N 160-5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23. Материалы проверки хранятся </w:t>
      </w:r>
      <w:proofErr w:type="gramStart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органе по профилактике коррупции в течение трех лет со дня</w:t>
      </w:r>
      <w:proofErr w:type="gramEnd"/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ее окончания, после чего передаются в архив.</w:t>
      </w: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5073" w:rsidRPr="00255073" w:rsidRDefault="00255073" w:rsidP="002550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5073" w:rsidRPr="00255073" w:rsidRDefault="00255073" w:rsidP="0025507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4" w:history="1">
        <w:r w:rsidRPr="002550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23.12.2015 N 1687-5 ОД</w:t>
        </w:r>
      </w:hyperlink>
      <w:r w:rsidRPr="00255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0329C" w:rsidRDefault="0010329C"/>
    <w:sectPr w:rsidR="0010329C" w:rsidSect="007C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073"/>
    <w:rsid w:val="0010329C"/>
    <w:rsid w:val="00255073"/>
    <w:rsid w:val="007C7859"/>
    <w:rsid w:val="00B3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59"/>
  </w:style>
  <w:style w:type="paragraph" w:styleId="2">
    <w:name w:val="heading 2"/>
    <w:basedOn w:val="a"/>
    <w:link w:val="20"/>
    <w:uiPriority w:val="9"/>
    <w:qFormat/>
    <w:rsid w:val="00255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5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5073"/>
    <w:rPr>
      <w:color w:val="0000FF"/>
      <w:u w:val="single"/>
    </w:rPr>
  </w:style>
  <w:style w:type="paragraph" w:customStyle="1" w:styleId="headertext">
    <w:name w:val="headertext"/>
    <w:basedOn w:val="a"/>
    <w:rsid w:val="0025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06123288" TargetMode="External"/><Relationship Id="rId18" Type="http://schemas.openxmlformats.org/officeDocument/2006/relationships/hyperlink" Target="https://docs.cntd.ru/document/469201839" TargetMode="External"/><Relationship Id="rId26" Type="http://schemas.openxmlformats.org/officeDocument/2006/relationships/hyperlink" Target="https://docs.cntd.ru/document/469200442" TargetMode="External"/><Relationship Id="rId39" Type="http://schemas.openxmlformats.org/officeDocument/2006/relationships/hyperlink" Target="https://docs.cntd.ru/document/469201521" TargetMode="External"/><Relationship Id="rId21" Type="http://schemas.openxmlformats.org/officeDocument/2006/relationships/hyperlink" Target="https://docs.cntd.ru/document/422448611" TargetMode="External"/><Relationship Id="rId34" Type="http://schemas.openxmlformats.org/officeDocument/2006/relationships/hyperlink" Target="https://docs.cntd.ru/document/432832225" TargetMode="External"/><Relationship Id="rId42" Type="http://schemas.openxmlformats.org/officeDocument/2006/relationships/hyperlink" Target="https://docs.cntd.ru/document/469201521" TargetMode="External"/><Relationship Id="rId47" Type="http://schemas.openxmlformats.org/officeDocument/2006/relationships/hyperlink" Target="https://docs.cntd.ru/document/469201316" TargetMode="External"/><Relationship Id="rId50" Type="http://schemas.openxmlformats.org/officeDocument/2006/relationships/hyperlink" Target="https://docs.cntd.ru/document/469201521" TargetMode="External"/><Relationship Id="rId55" Type="http://schemas.openxmlformats.org/officeDocument/2006/relationships/hyperlink" Target="https://docs.cntd.ru/document/574639636" TargetMode="External"/><Relationship Id="rId63" Type="http://schemas.openxmlformats.org/officeDocument/2006/relationships/hyperlink" Target="https://docs.cntd.ru/document/406123288" TargetMode="External"/><Relationship Id="rId68" Type="http://schemas.openxmlformats.org/officeDocument/2006/relationships/hyperlink" Target="https://docs.cntd.ru/document/432832225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docs.cntd.ru/document/460114213" TargetMode="External"/><Relationship Id="rId71" Type="http://schemas.openxmlformats.org/officeDocument/2006/relationships/hyperlink" Target="https://docs.cntd.ru/document/4602769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69201316" TargetMode="External"/><Relationship Id="rId29" Type="http://schemas.openxmlformats.org/officeDocument/2006/relationships/hyperlink" Target="https://docs.cntd.ru/document/422448611" TargetMode="External"/><Relationship Id="rId11" Type="http://schemas.openxmlformats.org/officeDocument/2006/relationships/hyperlink" Target="https://docs.cntd.ru/document/446596849" TargetMode="External"/><Relationship Id="rId24" Type="http://schemas.openxmlformats.org/officeDocument/2006/relationships/hyperlink" Target="https://docs.cntd.ru/document/574639636" TargetMode="External"/><Relationship Id="rId32" Type="http://schemas.openxmlformats.org/officeDocument/2006/relationships/hyperlink" Target="https://docs.cntd.ru/document/432832225" TargetMode="External"/><Relationship Id="rId37" Type="http://schemas.openxmlformats.org/officeDocument/2006/relationships/hyperlink" Target="https://docs.cntd.ru/document/432832225" TargetMode="External"/><Relationship Id="rId40" Type="http://schemas.openxmlformats.org/officeDocument/2006/relationships/hyperlink" Target="https://docs.cntd.ru/document/9012676" TargetMode="External"/><Relationship Id="rId45" Type="http://schemas.openxmlformats.org/officeDocument/2006/relationships/hyperlink" Target="https://docs.cntd.ru/document/469201521" TargetMode="External"/><Relationship Id="rId53" Type="http://schemas.openxmlformats.org/officeDocument/2006/relationships/hyperlink" Target="https://docs.cntd.ru/document/499010676" TargetMode="External"/><Relationship Id="rId58" Type="http://schemas.openxmlformats.org/officeDocument/2006/relationships/hyperlink" Target="https://docs.cntd.ru/document/460114213" TargetMode="External"/><Relationship Id="rId66" Type="http://schemas.openxmlformats.org/officeDocument/2006/relationships/hyperlink" Target="https://docs.cntd.ru/document/406123288" TargetMode="External"/><Relationship Id="rId74" Type="http://schemas.openxmlformats.org/officeDocument/2006/relationships/hyperlink" Target="https://docs.cntd.ru/document/432832225" TargetMode="External"/><Relationship Id="rId5" Type="http://schemas.openxmlformats.org/officeDocument/2006/relationships/hyperlink" Target="https://docs.cntd.ru/document/469201521" TargetMode="External"/><Relationship Id="rId15" Type="http://schemas.openxmlformats.org/officeDocument/2006/relationships/hyperlink" Target="https://docs.cntd.ru/document/902175657" TargetMode="External"/><Relationship Id="rId23" Type="http://schemas.openxmlformats.org/officeDocument/2006/relationships/hyperlink" Target="https://docs.cntd.ru/document/446596849" TargetMode="External"/><Relationship Id="rId28" Type="http://schemas.openxmlformats.org/officeDocument/2006/relationships/hyperlink" Target="https://docs.cntd.ru/document/902135263" TargetMode="External"/><Relationship Id="rId36" Type="http://schemas.openxmlformats.org/officeDocument/2006/relationships/hyperlink" Target="https://docs.cntd.ru/document/469201521" TargetMode="External"/><Relationship Id="rId49" Type="http://schemas.openxmlformats.org/officeDocument/2006/relationships/hyperlink" Target="https://docs.cntd.ru/document/406123288" TargetMode="External"/><Relationship Id="rId57" Type="http://schemas.openxmlformats.org/officeDocument/2006/relationships/hyperlink" Target="https://docs.cntd.ru/document/460114213" TargetMode="External"/><Relationship Id="rId61" Type="http://schemas.openxmlformats.org/officeDocument/2006/relationships/hyperlink" Target="https://docs.cntd.ru/document/469201521" TargetMode="External"/><Relationship Id="rId10" Type="http://schemas.openxmlformats.org/officeDocument/2006/relationships/hyperlink" Target="https://docs.cntd.ru/document/432832225" TargetMode="External"/><Relationship Id="rId19" Type="http://schemas.openxmlformats.org/officeDocument/2006/relationships/hyperlink" Target="https://docs.cntd.ru/document/460114213" TargetMode="External"/><Relationship Id="rId31" Type="http://schemas.openxmlformats.org/officeDocument/2006/relationships/hyperlink" Target="https://docs.cntd.ru/document/469200303" TargetMode="External"/><Relationship Id="rId44" Type="http://schemas.openxmlformats.org/officeDocument/2006/relationships/hyperlink" Target="https://docs.cntd.ru/document/432832225" TargetMode="External"/><Relationship Id="rId52" Type="http://schemas.openxmlformats.org/officeDocument/2006/relationships/hyperlink" Target="https://docs.cntd.ru/document/406123288" TargetMode="External"/><Relationship Id="rId60" Type="http://schemas.openxmlformats.org/officeDocument/2006/relationships/hyperlink" Target="https://docs.cntd.ru/document/9012676" TargetMode="External"/><Relationship Id="rId65" Type="http://schemas.openxmlformats.org/officeDocument/2006/relationships/hyperlink" Target="https://docs.cntd.ru/document/406123288" TargetMode="External"/><Relationship Id="rId73" Type="http://schemas.openxmlformats.org/officeDocument/2006/relationships/hyperlink" Target="https://docs.cntd.ru/document/469201521" TargetMode="External"/><Relationship Id="rId4" Type="http://schemas.openxmlformats.org/officeDocument/2006/relationships/hyperlink" Target="https://docs.cntd.ru/document/469201316" TargetMode="External"/><Relationship Id="rId9" Type="http://schemas.openxmlformats.org/officeDocument/2006/relationships/hyperlink" Target="https://docs.cntd.ru/document/422448611" TargetMode="External"/><Relationship Id="rId14" Type="http://schemas.openxmlformats.org/officeDocument/2006/relationships/hyperlink" Target="https://docs.cntd.ru/document/902135263" TargetMode="External"/><Relationship Id="rId22" Type="http://schemas.openxmlformats.org/officeDocument/2006/relationships/hyperlink" Target="https://docs.cntd.ru/document/432832225" TargetMode="External"/><Relationship Id="rId27" Type="http://schemas.openxmlformats.org/officeDocument/2006/relationships/hyperlink" Target="https://docs.cntd.ru/document/446596849" TargetMode="External"/><Relationship Id="rId30" Type="http://schemas.openxmlformats.org/officeDocument/2006/relationships/hyperlink" Target="https://docs.cntd.ru/document/469200303" TargetMode="External"/><Relationship Id="rId35" Type="http://schemas.openxmlformats.org/officeDocument/2006/relationships/hyperlink" Target="https://docs.cntd.ru/document/432832225" TargetMode="External"/><Relationship Id="rId43" Type="http://schemas.openxmlformats.org/officeDocument/2006/relationships/hyperlink" Target="https://docs.cntd.ru/document/460276950" TargetMode="External"/><Relationship Id="rId48" Type="http://schemas.openxmlformats.org/officeDocument/2006/relationships/hyperlink" Target="https://docs.cntd.ru/document/460114213" TargetMode="External"/><Relationship Id="rId56" Type="http://schemas.openxmlformats.org/officeDocument/2006/relationships/hyperlink" Target="https://docs.cntd.ru/document/406123288" TargetMode="External"/><Relationship Id="rId64" Type="http://schemas.openxmlformats.org/officeDocument/2006/relationships/hyperlink" Target="https://docs.cntd.ru/document/406123288" TargetMode="External"/><Relationship Id="rId69" Type="http://schemas.openxmlformats.org/officeDocument/2006/relationships/hyperlink" Target="https://docs.cntd.ru/document/432832225" TargetMode="External"/><Relationship Id="rId8" Type="http://schemas.openxmlformats.org/officeDocument/2006/relationships/hyperlink" Target="https://docs.cntd.ru/document/460276950" TargetMode="External"/><Relationship Id="rId51" Type="http://schemas.openxmlformats.org/officeDocument/2006/relationships/hyperlink" Target="https://docs.cntd.ru/document/469201839" TargetMode="External"/><Relationship Id="rId72" Type="http://schemas.openxmlformats.org/officeDocument/2006/relationships/hyperlink" Target="https://docs.cntd.ru/document/43283222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74639636" TargetMode="External"/><Relationship Id="rId17" Type="http://schemas.openxmlformats.org/officeDocument/2006/relationships/hyperlink" Target="https://docs.cntd.ru/document/469201521" TargetMode="External"/><Relationship Id="rId25" Type="http://schemas.openxmlformats.org/officeDocument/2006/relationships/hyperlink" Target="https://docs.cntd.ru/document/406123288" TargetMode="External"/><Relationship Id="rId33" Type="http://schemas.openxmlformats.org/officeDocument/2006/relationships/hyperlink" Target="https://docs.cntd.ru/document/432832225" TargetMode="External"/><Relationship Id="rId38" Type="http://schemas.openxmlformats.org/officeDocument/2006/relationships/hyperlink" Target="https://docs.cntd.ru/document/460276950" TargetMode="External"/><Relationship Id="rId46" Type="http://schemas.openxmlformats.org/officeDocument/2006/relationships/hyperlink" Target="https://docs.cntd.ru/document/469201521" TargetMode="External"/><Relationship Id="rId59" Type="http://schemas.openxmlformats.org/officeDocument/2006/relationships/hyperlink" Target="https://docs.cntd.ru/document/460114213" TargetMode="External"/><Relationship Id="rId67" Type="http://schemas.openxmlformats.org/officeDocument/2006/relationships/hyperlink" Target="https://docs.cntd.ru/document/432832225" TargetMode="External"/><Relationship Id="rId20" Type="http://schemas.openxmlformats.org/officeDocument/2006/relationships/hyperlink" Target="https://docs.cntd.ru/document/460276950" TargetMode="External"/><Relationship Id="rId41" Type="http://schemas.openxmlformats.org/officeDocument/2006/relationships/hyperlink" Target="https://docs.cntd.ru/document/9012676" TargetMode="External"/><Relationship Id="rId54" Type="http://schemas.openxmlformats.org/officeDocument/2006/relationships/hyperlink" Target="https://docs.cntd.ru/document/460114213" TargetMode="External"/><Relationship Id="rId62" Type="http://schemas.openxmlformats.org/officeDocument/2006/relationships/hyperlink" Target="https://docs.cntd.ru/document/469201839" TargetMode="External"/><Relationship Id="rId70" Type="http://schemas.openxmlformats.org/officeDocument/2006/relationships/hyperlink" Target="https://docs.cntd.ru/document/469201521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92018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4008</Words>
  <Characters>22848</Characters>
  <Application>Microsoft Office Word</Application>
  <DocSecurity>0</DocSecurity>
  <Lines>190</Lines>
  <Paragraphs>53</Paragraphs>
  <ScaleCrop>false</ScaleCrop>
  <Company/>
  <LinksUpToDate>false</LinksUpToDate>
  <CharactersWithSpaces>26803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Козликова</dc:creator>
  <cp:lastModifiedBy>Светлана Козликова</cp:lastModifiedBy>
  <cp:revision>1</cp:revision>
  <dcterms:created xsi:type="dcterms:W3CDTF">2023-06-02T09:55:00Z</dcterms:created>
  <dcterms:modified xsi:type="dcterms:W3CDTF">2023-06-02T09:56:00Z</dcterms:modified>
</cp:coreProperties>
</file>